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068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F6E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D14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806" w:rsidRDefault="00DF6EED" w:rsidP="00806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третий</w:t>
      </w:r>
      <w:r w:rsidR="00A149A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5D1473">
        <w:rPr>
          <w:rFonts w:ascii="Times New Roman" w:hAnsi="Times New Roman" w:cs="Times New Roman"/>
          <w:sz w:val="28"/>
          <w:szCs w:val="28"/>
        </w:rPr>
        <w:t>3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59681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Шейх-</w:t>
      </w:r>
      <w:proofErr w:type="spellStart"/>
      <w:r w:rsidR="00596812"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="0080680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596812">
        <w:rPr>
          <w:rFonts w:ascii="Times New Roman" w:hAnsi="Times New Roman" w:cs="Times New Roman"/>
          <w:sz w:val="28"/>
          <w:szCs w:val="28"/>
        </w:rPr>
        <w:t>а</w:t>
      </w:r>
      <w:r w:rsidR="00806806">
        <w:rPr>
          <w:rFonts w:ascii="Times New Roman" w:hAnsi="Times New Roman" w:cs="Times New Roman"/>
          <w:sz w:val="28"/>
          <w:szCs w:val="28"/>
        </w:rPr>
        <w:t xml:space="preserve"> г. Грозного, </w:t>
      </w:r>
      <w:proofErr w:type="spellStart"/>
      <w:r w:rsidR="0059681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596812">
        <w:rPr>
          <w:rFonts w:ascii="Times New Roman" w:hAnsi="Times New Roman" w:cs="Times New Roman"/>
          <w:sz w:val="28"/>
          <w:szCs w:val="28"/>
        </w:rPr>
        <w:t>, Ножай-</w:t>
      </w:r>
      <w:proofErr w:type="spellStart"/>
      <w:r w:rsidR="0059681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="00596812">
        <w:rPr>
          <w:rFonts w:ascii="Times New Roman" w:hAnsi="Times New Roman" w:cs="Times New Roman"/>
          <w:sz w:val="28"/>
          <w:szCs w:val="28"/>
        </w:rPr>
        <w:t xml:space="preserve">, Грозненского </w:t>
      </w:r>
      <w:r w:rsidR="00806806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806806" w:rsidRPr="00B04BED">
        <w:rPr>
          <w:rFonts w:ascii="Times New Roman" w:hAnsi="Times New Roman" w:cs="Times New Roman"/>
          <w:sz w:val="28"/>
          <w:szCs w:val="28"/>
        </w:rPr>
        <w:t>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CA55F9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88" w:type="dxa"/>
          </w:tcPr>
          <w:p w:rsidR="00CA55F9" w:rsidRPr="00CA55F9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4" w:type="dxa"/>
          </w:tcPr>
          <w:p w:rsidR="00CA55F9" w:rsidRPr="00CA55F9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0" w:type="dxa"/>
          </w:tcPr>
          <w:p w:rsidR="00CA55F9" w:rsidRPr="00CA55F9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8" w:type="dxa"/>
          </w:tcPr>
          <w:p w:rsidR="00CA55F9" w:rsidRPr="00CA55F9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27A3C" w:rsidTr="001461DC">
        <w:tc>
          <w:tcPr>
            <w:tcW w:w="534" w:type="dxa"/>
          </w:tcPr>
          <w:p w:rsidR="00227A3C" w:rsidRPr="001461D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учреждения </w:t>
            </w:r>
          </w:p>
        </w:tc>
        <w:tc>
          <w:tcPr>
            <w:tcW w:w="114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27A3C" w:rsidTr="001461DC">
        <w:tc>
          <w:tcPr>
            <w:tcW w:w="534" w:type="dxa"/>
          </w:tcPr>
          <w:p w:rsidR="00227A3C" w:rsidRPr="001461D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  <w:p w:rsidR="00227A3C" w:rsidRPr="001461D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(автозапчасти)</w:t>
            </w:r>
          </w:p>
        </w:tc>
        <w:tc>
          <w:tcPr>
            <w:tcW w:w="114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(инструменты)</w:t>
            </w:r>
          </w:p>
        </w:tc>
        <w:tc>
          <w:tcPr>
            <w:tcW w:w="114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(канцтовары)</w:t>
            </w:r>
          </w:p>
        </w:tc>
        <w:tc>
          <w:tcPr>
            <w:tcW w:w="114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Мясной павильон</w:t>
            </w:r>
          </w:p>
        </w:tc>
        <w:tc>
          <w:tcPr>
            <w:tcW w:w="114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227A3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7A3C" w:rsidTr="001461DC">
        <w:tc>
          <w:tcPr>
            <w:tcW w:w="534" w:type="dxa"/>
          </w:tcPr>
          <w:p w:rsidR="00227A3C" w:rsidRDefault="00227A3C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227A3C" w:rsidRDefault="00227A3C" w:rsidP="00F064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база</w:t>
            </w:r>
          </w:p>
        </w:tc>
        <w:tc>
          <w:tcPr>
            <w:tcW w:w="114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:rsidR="00227A3C" w:rsidRPr="001461DC" w:rsidRDefault="00227A3C" w:rsidP="00F064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27A3C" w:rsidRPr="001A02B6" w:rsidTr="001A02B6">
        <w:trPr>
          <w:trHeight w:val="256"/>
        </w:trPr>
        <w:tc>
          <w:tcPr>
            <w:tcW w:w="2455" w:type="dxa"/>
            <w:gridSpan w:val="2"/>
          </w:tcPr>
          <w:p w:rsidR="00227A3C" w:rsidRPr="001A02B6" w:rsidRDefault="00227A3C" w:rsidP="00E10C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4" w:type="dxa"/>
          </w:tcPr>
          <w:p w:rsidR="00227A3C" w:rsidRPr="001A02B6" w:rsidRDefault="00F064AF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888" w:type="dxa"/>
          </w:tcPr>
          <w:p w:rsidR="00227A3C" w:rsidRPr="001A02B6" w:rsidRDefault="00BE41A4" w:rsidP="009D21A6">
            <w:pPr>
              <w:tabs>
                <w:tab w:val="left" w:pos="1398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04" w:type="dxa"/>
          </w:tcPr>
          <w:p w:rsidR="00227A3C" w:rsidRPr="001A02B6" w:rsidRDefault="00BE41A4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30" w:type="dxa"/>
          </w:tcPr>
          <w:p w:rsidR="00227A3C" w:rsidRPr="001A02B6" w:rsidRDefault="00BE41A4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68" w:type="dxa"/>
          </w:tcPr>
          <w:p w:rsidR="00227A3C" w:rsidRPr="001A02B6" w:rsidRDefault="00BE41A4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8B5844" w:rsidRPr="001A02B6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отсутствие правильно оформленного меню, т.е. не указаны вес готовой продукции, дата, подпись ответственного лица (п.п.13,14 Постановления 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</w:t>
      </w:r>
      <w:proofErr w:type="gramStart"/>
      <w:r w:rsidRPr="00DF028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DF0285">
        <w:rPr>
          <w:rFonts w:ascii="Times New Roman" w:hAnsi="Times New Roman" w:cs="Times New Roman"/>
          <w:sz w:val="28"/>
          <w:szCs w:val="28"/>
        </w:rPr>
        <w:t xml:space="preserve"> на семинаре </w:t>
      </w:r>
      <w:r w:rsidR="00A300B6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B90F62">
        <w:rPr>
          <w:rFonts w:ascii="Times New Roman" w:hAnsi="Times New Roman" w:cs="Times New Roman"/>
          <w:b/>
          <w:sz w:val="28"/>
          <w:szCs w:val="28"/>
        </w:rPr>
        <w:t>744</w:t>
      </w:r>
      <w:r w:rsidR="004E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02B6">
        <w:rPr>
          <w:rFonts w:ascii="Times New Roman" w:hAnsi="Times New Roman" w:cs="Times New Roman"/>
          <w:sz w:val="28"/>
          <w:szCs w:val="28"/>
        </w:rPr>
        <w:t>а</w:t>
      </w:r>
      <w:r w:rsidRPr="00DF0285">
        <w:rPr>
          <w:rFonts w:ascii="Times New Roman" w:hAnsi="Times New Roman" w:cs="Times New Roman"/>
          <w:sz w:val="28"/>
          <w:szCs w:val="28"/>
        </w:rPr>
        <w:t>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07B34" w:rsidRPr="009F5F96">
              <w:rPr>
                <w:rFonts w:ascii="Times New Roman" w:eastAsia="Times New Roman" w:hAnsi="Times New Roman" w:cs="Times New Roman"/>
                <w:lang w:eastAsia="ru-RU"/>
              </w:rPr>
              <w:t>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16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636BCE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2416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7EB2" w:rsidRPr="009F5F96" w:rsidTr="005A776D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EC65FF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B363CF" w:rsidRDefault="00B363CF" w:rsidP="00B36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заявителя о нарушении его потребительского права было разрешено в пользу потребителя</w:t>
      </w:r>
      <w:r w:rsidRPr="00EA6FD2">
        <w:rPr>
          <w:rFonts w:ascii="Times New Roman" w:hAnsi="Times New Roman" w:cs="Times New Roman"/>
          <w:sz w:val="28"/>
          <w:szCs w:val="28"/>
        </w:rPr>
        <w:t xml:space="preserve">, 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B363CF" w:rsidRDefault="00B363CF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полной и достоверной информации о реализуемых товарах и об их изготовителях. 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 анализ информации, касающейся сферы защиты прав потребителей</w:t>
      </w: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4C" w:rsidRDefault="0089254C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Являясь, согласно Положения о комитете Правительства Чеченской Республики по защите прав потребителей и регулированию потребительского рынка, </w:t>
      </w:r>
      <w:r w:rsidRPr="0055059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постановлением Правительства Чеченской Республики от 27.07.2009 №134,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Чеченской Республики, осуществляющим полномочия в сфере защиты прав потребителей и регулирования потребительского рынка на территории Чеченской Республики, сотрудниками  Комитета  регулярно проводится сбор и анализ информации касающейся сферы защиты прав потребителей и регулирования потребительского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</w:t>
      </w: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контролирующих и правоохранительных органов, органов местного самоуправления.</w:t>
      </w:r>
    </w:p>
    <w:p w:rsidR="005D370A" w:rsidRDefault="005D370A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D4" w:rsidRPr="00B64CD4" w:rsidRDefault="00B64CD4" w:rsidP="00B64C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ветеринарии Правительства Чеченской Республики</w:t>
      </w:r>
    </w:p>
    <w:p w:rsidR="00B64CD4" w:rsidRDefault="00B64CD4" w:rsidP="00B64CD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ветеринарии Правительства Чеченской Республики за отчетный период в лабораториях ветеринарно-санитарной экспертизы были проведены - </w:t>
      </w:r>
      <w:r w:rsidR="003B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71909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животноводческой, птицеводческой, растениеводческой и рыбной продукции, в том числе по видам:</w:t>
      </w:r>
    </w:p>
    <w:p w:rsidR="0089254C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14"/>
        <w:gridCol w:w="1499"/>
        <w:gridCol w:w="2219"/>
      </w:tblGrid>
      <w:tr w:rsidR="00CB0D0C" w:rsidRPr="00550598" w:rsidTr="00CB0D0C">
        <w:trPr>
          <w:trHeight w:val="6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Default="00CB0D0C" w:rsidP="00CB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B0D0C" w:rsidRPr="00550598" w:rsidRDefault="00CB0D0C" w:rsidP="00CB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B0D0C" w:rsidRPr="00550598" w:rsidTr="00CB0D0C">
        <w:trPr>
          <w:trHeight w:val="28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1780351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96627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122572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349762 шт.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2656679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24278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пищевые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EE" w:rsidRDefault="008219EE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ветеринарно-санитарной экспертизы мяса и мясных продуктов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B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МРС</w:t>
            </w:r>
          </w:p>
        </w:tc>
      </w:tr>
      <w:tr w:rsidR="0089254C" w:rsidRPr="00550598" w:rsidTr="00CE312A">
        <w:trPr>
          <w:trHeight w:val="2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 легких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3B2740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Забраковано продукции животноводства: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субпродукты (легкие – печень и другие) в количестве – </w:t>
      </w:r>
      <w:r w:rsidR="003B2740">
        <w:rPr>
          <w:rFonts w:ascii="Times New Roman" w:eastAsia="Times New Roman" w:hAnsi="Times New Roman" w:cs="Times New Roman"/>
          <w:sz w:val="28"/>
          <w:szCs w:val="28"/>
          <w:lang w:eastAsia="ru-RU"/>
        </w:rPr>
        <w:t>476,7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Pr="00550598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утилизацию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 – </w:t>
      </w:r>
      <w:r w:rsidR="003B2740">
        <w:rPr>
          <w:rFonts w:ascii="Times New Roman" w:eastAsia="Times New Roman" w:hAnsi="Times New Roman" w:cs="Times New Roman"/>
          <w:sz w:val="28"/>
          <w:szCs w:val="28"/>
          <w:lang w:eastAsia="ru-RU"/>
        </w:rPr>
        <w:t>1056,5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пищевые продукты – </w:t>
      </w:r>
      <w:r w:rsidR="003B2740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2F7853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F4" w:rsidRDefault="002F7853" w:rsidP="00B6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</w:t>
      </w:r>
      <w:r w:rsidR="00EE07D5" w:rsidRP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жилищного надзора Чеченской Республики </w:t>
      </w: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70A" w:rsidRPr="005D370A" w:rsidRDefault="005D370A" w:rsidP="005D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 надзора Чеченской Республики проведена следующая работа</w:t>
      </w:r>
    </w:p>
    <w:p w:rsidR="008A3EF4" w:rsidRPr="005D370A" w:rsidRDefault="00EE07D5" w:rsidP="005D3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1559"/>
        <w:gridCol w:w="1701"/>
        <w:gridCol w:w="1560"/>
      </w:tblGrid>
      <w:tr w:rsidR="008A3EF4" w:rsidRPr="008A3EF4" w:rsidTr="005A776D">
        <w:tc>
          <w:tcPr>
            <w:tcW w:w="1702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Общее кол-во рассмотренных обращений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Внеплановые проверки</w:t>
            </w:r>
          </w:p>
          <w:p w:rsidR="005A776D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Даны заявителям ответы с разъяснениями</w:t>
            </w:r>
          </w:p>
        </w:tc>
        <w:tc>
          <w:tcPr>
            <w:tcW w:w="1559" w:type="dxa"/>
          </w:tcPr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3EF4" w:rsidRPr="008A3EF4">
              <w:rPr>
                <w:rFonts w:ascii="Times New Roman" w:hAnsi="Times New Roman" w:cs="Times New Roman"/>
              </w:rPr>
              <w:t>оставлено актов</w:t>
            </w:r>
          </w:p>
        </w:tc>
        <w:tc>
          <w:tcPr>
            <w:tcW w:w="1559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протоколов об административном нарушении</w:t>
            </w:r>
          </w:p>
        </w:tc>
        <w:tc>
          <w:tcPr>
            <w:tcW w:w="1560" w:type="dxa"/>
          </w:tcPr>
          <w:p w:rsid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проставления о взыскании</w:t>
            </w:r>
            <w:r w:rsidR="008A3EF4" w:rsidRPr="008A3EF4">
              <w:rPr>
                <w:rFonts w:ascii="Times New Roman" w:hAnsi="Times New Roman" w:cs="Times New Roman"/>
              </w:rPr>
              <w:t xml:space="preserve"> штрафов на общую сумму </w:t>
            </w: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3EF4" w:rsidRPr="008A3EF4" w:rsidTr="005A776D">
        <w:tc>
          <w:tcPr>
            <w:tcW w:w="1702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3EF4" w:rsidRP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4A3EA0" w:rsidRP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</w:tcPr>
          <w:p w:rsidR="004A3EA0" w:rsidRP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4A3EA0" w:rsidRP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A3EA0" w:rsidRPr="008A3EF4" w:rsidRDefault="00F17572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0" w:type="dxa"/>
          </w:tcPr>
          <w:p w:rsidR="004A3EA0" w:rsidRPr="008A3EF4" w:rsidRDefault="00F17572" w:rsidP="00C3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250 400</w:t>
            </w:r>
          </w:p>
        </w:tc>
      </w:tr>
    </w:tbl>
    <w:p w:rsidR="00EE07D5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E312A" w:rsidRDefault="00CE312A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312A" w:rsidSect="005D37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E312A" w:rsidRPr="00324D42" w:rsidRDefault="00CE312A" w:rsidP="00CE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представленным данным мэрий городов и муниципальных районных администраций, в сфере защиты прав потребителей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="008219E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E30E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A3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2023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tbl>
      <w:tblPr>
        <w:tblpPr w:leftFromText="180" w:rightFromText="180" w:vertAnchor="text" w:horzAnchor="margin" w:tblpXSpec="center" w:tblpY="39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2410"/>
        <w:gridCol w:w="1985"/>
        <w:gridCol w:w="3969"/>
        <w:gridCol w:w="1417"/>
      </w:tblGrid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Наименование района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принятых жалоб потребителей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рассмотренных жалоб потребителей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проведенных консультаций по вопросам защиты прав потребителей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направленных обращений в суды в защиту прав потребителей (неопределенного круга потребителей)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24D42">
              <w:rPr>
                <w:rFonts w:ascii="Times New Roman" w:eastAsia="Calibri" w:hAnsi="Times New Roman" w:cs="Times New Roman"/>
              </w:rPr>
              <w:t xml:space="preserve">Количество направленных извещений в федеральные органы исполнительной власти, осуществляющие контроль за качеством и безопасностью товаров (работ, услуг), о выявленных по жалобе потребителя товаров (работ, услуг) ненадлежащего качества, а также опасных для жизни, здоровья, имущества потребителей и окружающей среды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Мэрия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Грозного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Мэрия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Аргун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Грозненский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Курчалоевский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Ножай-</w:t>
            </w:r>
            <w:proofErr w:type="spellStart"/>
            <w:r w:rsidRPr="00324D42">
              <w:rPr>
                <w:rFonts w:ascii="Times New Roman" w:eastAsia="Calibri" w:hAnsi="Times New Roman" w:cs="Times New Roman"/>
              </w:rPr>
              <w:t>Юртовский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23480D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Шаройский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E30EB8" w:rsidRDefault="00F16ADF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Веденский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Серноводский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Шалинский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Итум-Калинский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Шатойский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Наурский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F17572" w:rsidRDefault="00F17572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Ачхой-Мартановский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Гудермесский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Шелковской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E30EB8" w:rsidRDefault="00E30EB8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Надтеречный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Урус-Мартановский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Работа, проведенная в сфере технического осмотра транспортных средств </w:t>
      </w: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Чеченской Республики от 09.06.2014г. №150-р, Комитет Правительства Чеченской Республики по защите прав потребителей и регулированию потребительского рынка определен уполномоченным органом исполнительной власти Чеченской Республики в сфере технического осмотра транспортных средств.</w:t>
      </w: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сведениям операторами технически</w:t>
      </w:r>
      <w:r w:rsidR="008F5D0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станций в 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технический осмотр прошли – </w:t>
      </w:r>
      <w:r w:rsidR="00B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</w:t>
      </w:r>
      <w:r w:rsidR="008F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12A" w:rsidRPr="00324D42" w:rsidRDefault="00CE312A" w:rsidP="00CE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62"/>
        <w:gridCol w:w="1308"/>
        <w:gridCol w:w="1307"/>
        <w:gridCol w:w="1309"/>
        <w:gridCol w:w="1309"/>
        <w:gridCol w:w="1309"/>
        <w:gridCol w:w="1309"/>
        <w:gridCol w:w="1308"/>
        <w:gridCol w:w="1308"/>
        <w:gridCol w:w="1312"/>
      </w:tblGrid>
      <w:tr w:rsidR="00CE312A" w:rsidRPr="00324D42" w:rsidTr="00CE312A">
        <w:trPr>
          <w:trHeight w:val="25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пункта технического осмотра </w:t>
            </w:r>
          </w:p>
        </w:tc>
        <w:tc>
          <w:tcPr>
            <w:tcW w:w="12741" w:type="dxa"/>
            <w:gridSpan w:val="10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транспортных средств, прошедших техническое диагностирование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F5D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1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квартале 2021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(ед.)</w:t>
            </w:r>
          </w:p>
        </w:tc>
      </w:tr>
      <w:tr w:rsidR="00CE312A" w:rsidRPr="00324D42" w:rsidTr="00CE312A">
        <w:trPr>
          <w:trHeight w:val="272"/>
        </w:trPr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(ед.)</w:t>
            </w:r>
          </w:p>
        </w:tc>
        <w:tc>
          <w:tcPr>
            <w:tcW w:w="11779" w:type="dxa"/>
            <w:gridSpan w:val="9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категориям 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O3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1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Автодиагност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8F5D04" w:rsidRPr="00E72CBA" w:rsidRDefault="008F5D04" w:rsidP="008F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7270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8F5D0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270DB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«Юсуф</w:t>
            </w:r>
            <w:r w:rsidR="00CE312A"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«Ибрагимова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5177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4648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187FCC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E312A" w:rsidRPr="00324D42" w:rsidTr="00CE312A">
        <w:trPr>
          <w:trHeight w:val="60"/>
        </w:trPr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19180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16410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1018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654E46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38E5" w:rsidSect="00CE31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  Категория L - </w:t>
      </w:r>
      <w:proofErr w:type="spellStart"/>
      <w:r w:rsidRPr="008838E5">
        <w:rPr>
          <w:rFonts w:ascii="Times New Roman" w:eastAsia="Times New Roman" w:hAnsi="Times New Roman" w:cs="Times New Roman"/>
          <w:lang w:eastAsia="ru-RU"/>
        </w:rPr>
        <w:t>Мототранспортные</w:t>
      </w:r>
      <w:proofErr w:type="spellEnd"/>
      <w:r w:rsidRPr="008838E5">
        <w:rPr>
          <w:rFonts w:ascii="Times New Roman" w:eastAsia="Times New Roman" w:hAnsi="Times New Roman" w:cs="Times New Roman"/>
          <w:lang w:eastAsia="ru-RU"/>
        </w:rPr>
        <w:t xml:space="preserve"> средства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M1 - Транспортные средства, используемые для перевозки пассажиров                              и имеющие, помимо места водителя, не более восьми мест для сидения - легковые автомобили.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М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М3 -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O1 -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не более 0,75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O2 -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0,75 т, но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O3 -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3,5 т, но не более 10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O4 -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более 10 тонн.</w:t>
      </w:r>
    </w:p>
    <w:p w:rsidR="008838E5" w:rsidRPr="008838E5" w:rsidRDefault="008838E5" w:rsidP="0088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E5">
        <w:rPr>
          <w:rFonts w:ascii="Times New Roman" w:eastAsia="Calibri" w:hAnsi="Times New Roman" w:cs="Times New Roman"/>
          <w:sz w:val="28"/>
          <w:szCs w:val="28"/>
        </w:rPr>
        <w:t>Сотрудниками Комитета, в соответствии с должностными регламентами и согласно ут</w:t>
      </w:r>
      <w:r>
        <w:rPr>
          <w:rFonts w:ascii="Times New Roman" w:eastAsia="Calibri" w:hAnsi="Times New Roman" w:cs="Times New Roman"/>
          <w:sz w:val="28"/>
          <w:szCs w:val="28"/>
        </w:rPr>
        <w:t>вержденному плану работы на 2021</w:t>
      </w:r>
      <w:r w:rsidRPr="008838E5">
        <w:rPr>
          <w:rFonts w:ascii="Times New Roman" w:eastAsia="Calibri" w:hAnsi="Times New Roman" w:cs="Times New Roman"/>
          <w:sz w:val="28"/>
          <w:szCs w:val="28"/>
        </w:rPr>
        <w:t xml:space="preserve"> год, проводилась и другая плановая работа, участвовали во всех значимых общественно-политических и спортивных мероприятиях на территории Чеченской Республики.</w:t>
      </w: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38E5" w:rsidSect="0088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29DD"/>
    <w:multiLevelType w:val="hybridMultilevel"/>
    <w:tmpl w:val="5DA05DC0"/>
    <w:lvl w:ilvl="0" w:tplc="B3787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62416"/>
    <w:rsid w:val="000A57D7"/>
    <w:rsid w:val="000C2335"/>
    <w:rsid w:val="000D4BED"/>
    <w:rsid w:val="000E27DA"/>
    <w:rsid w:val="000E71FD"/>
    <w:rsid w:val="000F66DC"/>
    <w:rsid w:val="0014287E"/>
    <w:rsid w:val="0014496A"/>
    <w:rsid w:val="001461DC"/>
    <w:rsid w:val="001620D4"/>
    <w:rsid w:val="00187FCC"/>
    <w:rsid w:val="001977C1"/>
    <w:rsid w:val="001A02B6"/>
    <w:rsid w:val="001A6BC4"/>
    <w:rsid w:val="001F6ABB"/>
    <w:rsid w:val="00201A36"/>
    <w:rsid w:val="0021278B"/>
    <w:rsid w:val="00227A3C"/>
    <w:rsid w:val="00227B2B"/>
    <w:rsid w:val="0023480D"/>
    <w:rsid w:val="00246317"/>
    <w:rsid w:val="00270DBA"/>
    <w:rsid w:val="00280F10"/>
    <w:rsid w:val="002932CA"/>
    <w:rsid w:val="002A09F8"/>
    <w:rsid w:val="002D3C37"/>
    <w:rsid w:val="002D438B"/>
    <w:rsid w:val="002F7853"/>
    <w:rsid w:val="00340A6D"/>
    <w:rsid w:val="00342715"/>
    <w:rsid w:val="00385EE5"/>
    <w:rsid w:val="003B2740"/>
    <w:rsid w:val="003C49E4"/>
    <w:rsid w:val="003D4FE9"/>
    <w:rsid w:val="003F16B5"/>
    <w:rsid w:val="004043E6"/>
    <w:rsid w:val="0041284A"/>
    <w:rsid w:val="0041531C"/>
    <w:rsid w:val="00427429"/>
    <w:rsid w:val="00433991"/>
    <w:rsid w:val="004639A8"/>
    <w:rsid w:val="00474439"/>
    <w:rsid w:val="004A3EA0"/>
    <w:rsid w:val="004B5F28"/>
    <w:rsid w:val="004C15CB"/>
    <w:rsid w:val="004D6DED"/>
    <w:rsid w:val="004E2E1B"/>
    <w:rsid w:val="00512F30"/>
    <w:rsid w:val="005133AB"/>
    <w:rsid w:val="005252EC"/>
    <w:rsid w:val="00531123"/>
    <w:rsid w:val="00540F03"/>
    <w:rsid w:val="005570B4"/>
    <w:rsid w:val="005574C1"/>
    <w:rsid w:val="005731D2"/>
    <w:rsid w:val="00596812"/>
    <w:rsid w:val="00597AEA"/>
    <w:rsid w:val="00597FED"/>
    <w:rsid w:val="005A3712"/>
    <w:rsid w:val="005A776D"/>
    <w:rsid w:val="005D1473"/>
    <w:rsid w:val="005D370A"/>
    <w:rsid w:val="005E0A90"/>
    <w:rsid w:val="005F218A"/>
    <w:rsid w:val="00602B52"/>
    <w:rsid w:val="00636BCE"/>
    <w:rsid w:val="006519D0"/>
    <w:rsid w:val="00654611"/>
    <w:rsid w:val="00654E46"/>
    <w:rsid w:val="00682D99"/>
    <w:rsid w:val="006A67BD"/>
    <w:rsid w:val="0070462C"/>
    <w:rsid w:val="00753B7F"/>
    <w:rsid w:val="0077500D"/>
    <w:rsid w:val="00777BC0"/>
    <w:rsid w:val="007A5C61"/>
    <w:rsid w:val="007B2AF1"/>
    <w:rsid w:val="00806806"/>
    <w:rsid w:val="008219EE"/>
    <w:rsid w:val="00856B01"/>
    <w:rsid w:val="008838E5"/>
    <w:rsid w:val="0089254C"/>
    <w:rsid w:val="00895421"/>
    <w:rsid w:val="008A3EF4"/>
    <w:rsid w:val="008A69AD"/>
    <w:rsid w:val="008B5844"/>
    <w:rsid w:val="008D402A"/>
    <w:rsid w:val="008E6292"/>
    <w:rsid w:val="008F01A5"/>
    <w:rsid w:val="008F0BB1"/>
    <w:rsid w:val="008F5D04"/>
    <w:rsid w:val="0090562D"/>
    <w:rsid w:val="00905C03"/>
    <w:rsid w:val="00907B34"/>
    <w:rsid w:val="00915536"/>
    <w:rsid w:val="00926F9C"/>
    <w:rsid w:val="00953C54"/>
    <w:rsid w:val="009576E3"/>
    <w:rsid w:val="00997EA5"/>
    <w:rsid w:val="009B3C46"/>
    <w:rsid w:val="009B7BCF"/>
    <w:rsid w:val="009C69F4"/>
    <w:rsid w:val="009D1B88"/>
    <w:rsid w:val="009D21A6"/>
    <w:rsid w:val="009E0EB5"/>
    <w:rsid w:val="009E452D"/>
    <w:rsid w:val="009F1FE9"/>
    <w:rsid w:val="009F5F96"/>
    <w:rsid w:val="00A149A8"/>
    <w:rsid w:val="00A14C09"/>
    <w:rsid w:val="00A15F54"/>
    <w:rsid w:val="00A300B6"/>
    <w:rsid w:val="00A33B87"/>
    <w:rsid w:val="00A33E32"/>
    <w:rsid w:val="00A5132A"/>
    <w:rsid w:val="00A574D5"/>
    <w:rsid w:val="00A621E7"/>
    <w:rsid w:val="00A62FC5"/>
    <w:rsid w:val="00A67EB2"/>
    <w:rsid w:val="00A919D9"/>
    <w:rsid w:val="00AA4BB5"/>
    <w:rsid w:val="00AA5E75"/>
    <w:rsid w:val="00B04BED"/>
    <w:rsid w:val="00B363CF"/>
    <w:rsid w:val="00B63DE6"/>
    <w:rsid w:val="00B648AE"/>
    <w:rsid w:val="00B64CD4"/>
    <w:rsid w:val="00B65B2A"/>
    <w:rsid w:val="00B84737"/>
    <w:rsid w:val="00B90F62"/>
    <w:rsid w:val="00B92A2B"/>
    <w:rsid w:val="00B9488B"/>
    <w:rsid w:val="00BA7341"/>
    <w:rsid w:val="00BB0571"/>
    <w:rsid w:val="00BD1826"/>
    <w:rsid w:val="00BD7B38"/>
    <w:rsid w:val="00BE41A4"/>
    <w:rsid w:val="00BE6B42"/>
    <w:rsid w:val="00C208A2"/>
    <w:rsid w:val="00C32530"/>
    <w:rsid w:val="00C37713"/>
    <w:rsid w:val="00C42DA2"/>
    <w:rsid w:val="00C4468B"/>
    <w:rsid w:val="00C55B73"/>
    <w:rsid w:val="00C6518B"/>
    <w:rsid w:val="00C97522"/>
    <w:rsid w:val="00CA5477"/>
    <w:rsid w:val="00CA55F9"/>
    <w:rsid w:val="00CB0D0C"/>
    <w:rsid w:val="00CE2BD4"/>
    <w:rsid w:val="00CE312A"/>
    <w:rsid w:val="00D13CB3"/>
    <w:rsid w:val="00D155E0"/>
    <w:rsid w:val="00D40A6D"/>
    <w:rsid w:val="00D71708"/>
    <w:rsid w:val="00D80CD5"/>
    <w:rsid w:val="00D90869"/>
    <w:rsid w:val="00DC1444"/>
    <w:rsid w:val="00DC2936"/>
    <w:rsid w:val="00DD4B65"/>
    <w:rsid w:val="00DF0285"/>
    <w:rsid w:val="00DF6EED"/>
    <w:rsid w:val="00E05082"/>
    <w:rsid w:val="00E10CC5"/>
    <w:rsid w:val="00E237A3"/>
    <w:rsid w:val="00E30EB8"/>
    <w:rsid w:val="00E73511"/>
    <w:rsid w:val="00E924F5"/>
    <w:rsid w:val="00E93B2D"/>
    <w:rsid w:val="00EA3B31"/>
    <w:rsid w:val="00EC65FF"/>
    <w:rsid w:val="00ED56C4"/>
    <w:rsid w:val="00EE07D5"/>
    <w:rsid w:val="00EF156A"/>
    <w:rsid w:val="00F0385F"/>
    <w:rsid w:val="00F064AF"/>
    <w:rsid w:val="00F16ADF"/>
    <w:rsid w:val="00F17572"/>
    <w:rsid w:val="00F56012"/>
    <w:rsid w:val="00FB4424"/>
    <w:rsid w:val="00FB5224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B49D-038B-4A4B-AF3A-F0EC998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Пользователь</cp:lastModifiedBy>
  <cp:revision>76</cp:revision>
  <cp:lastPrinted>2021-06-25T08:37:00Z</cp:lastPrinted>
  <dcterms:created xsi:type="dcterms:W3CDTF">2018-02-05T06:52:00Z</dcterms:created>
  <dcterms:modified xsi:type="dcterms:W3CDTF">2023-11-30T12:45:00Z</dcterms:modified>
</cp:coreProperties>
</file>