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Default="00891589">
      <w:r>
        <w:t>1. Количество устных обращений  – 194</w:t>
      </w:r>
    </w:p>
    <w:p w:rsidR="00891589" w:rsidRDefault="00891589">
      <w:r>
        <w:t>Из них:</w:t>
      </w:r>
    </w:p>
    <w:p w:rsidR="00891589" w:rsidRDefault="00891589">
      <w:r>
        <w:t xml:space="preserve">Товары – </w:t>
      </w:r>
      <w:r w:rsidR="006E32C8">
        <w:t>166</w:t>
      </w:r>
    </w:p>
    <w:p w:rsidR="00891589" w:rsidRDefault="00891589">
      <w:r>
        <w:t>Услуги –</w:t>
      </w:r>
      <w:r w:rsidR="006E32C8">
        <w:t xml:space="preserve"> 28</w:t>
      </w:r>
    </w:p>
    <w:p w:rsidR="00891589" w:rsidRDefault="00891589">
      <w:r>
        <w:t>2. Количество Письменных заявлений – 3</w:t>
      </w:r>
    </w:p>
    <w:p w:rsidR="00DE5839" w:rsidRDefault="00891589">
      <w:r>
        <w:t xml:space="preserve">3. Населенные пункты (города и районы ЧР) где проводился мониторинг </w:t>
      </w:r>
      <w:r w:rsidR="00DE5839">
        <w:t xml:space="preserve"> </w:t>
      </w:r>
      <w:r>
        <w:t xml:space="preserve">– </w:t>
      </w:r>
      <w:r w:rsidR="00DE5839">
        <w:t xml:space="preserve"> Аргун, Ахматовский, </w:t>
      </w:r>
      <w:proofErr w:type="spellStart"/>
      <w:r w:rsidR="00DE5839">
        <w:t>Ачхой-Мартановский</w:t>
      </w:r>
      <w:proofErr w:type="spellEnd"/>
      <w:r w:rsidR="00DE5839">
        <w:t xml:space="preserve">, </w:t>
      </w:r>
      <w:proofErr w:type="spellStart"/>
      <w:r w:rsidR="00DE5839">
        <w:t>Байсангуровский</w:t>
      </w:r>
      <w:proofErr w:type="spellEnd"/>
      <w:r w:rsidR="00DE5839">
        <w:t xml:space="preserve">, </w:t>
      </w:r>
      <w:proofErr w:type="spellStart"/>
      <w:r w:rsidR="00DE5839">
        <w:t>Висаитовский</w:t>
      </w:r>
      <w:proofErr w:type="spellEnd"/>
      <w:r w:rsidR="00DE5839">
        <w:t>, Грозненский, г. Грозны</w:t>
      </w:r>
      <w:proofErr w:type="gramStart"/>
      <w:r w:rsidR="00DE5839">
        <w:t>й(</w:t>
      </w:r>
      <w:proofErr w:type="spellStart"/>
      <w:proofErr w:type="gramEnd"/>
      <w:r w:rsidR="00DE5839">
        <w:t>общепиты</w:t>
      </w:r>
      <w:proofErr w:type="spellEnd"/>
      <w:r w:rsidR="00DE5839">
        <w:t xml:space="preserve">), </w:t>
      </w:r>
      <w:proofErr w:type="spellStart"/>
      <w:r w:rsidR="00DE5839">
        <w:t>Курчалоевский</w:t>
      </w:r>
      <w:proofErr w:type="spellEnd"/>
      <w:r w:rsidR="00DE5839">
        <w:t xml:space="preserve">, </w:t>
      </w:r>
      <w:proofErr w:type="spellStart"/>
      <w:r w:rsidR="00DE5839">
        <w:t>Надтеречный</w:t>
      </w:r>
      <w:proofErr w:type="spellEnd"/>
      <w:r w:rsidR="00DE5839">
        <w:t>, Наурский, Ножай-</w:t>
      </w:r>
      <w:proofErr w:type="spellStart"/>
      <w:r w:rsidR="00DE5839">
        <w:t>Юртовский</w:t>
      </w:r>
      <w:proofErr w:type="spellEnd"/>
      <w:r w:rsidR="00DE5839">
        <w:t xml:space="preserve">, </w:t>
      </w:r>
      <w:proofErr w:type="spellStart"/>
      <w:r w:rsidR="00DE5839">
        <w:t>Серноводский</w:t>
      </w:r>
      <w:proofErr w:type="spellEnd"/>
      <w:r w:rsidR="00DE5839">
        <w:t xml:space="preserve">, </w:t>
      </w:r>
      <w:proofErr w:type="spellStart"/>
      <w:r w:rsidR="00DE5839">
        <w:t>Урус-Мартановский</w:t>
      </w:r>
      <w:proofErr w:type="spellEnd"/>
      <w:r w:rsidR="00DE5839">
        <w:t xml:space="preserve">, </w:t>
      </w:r>
      <w:proofErr w:type="spellStart"/>
      <w:r w:rsidR="00DE5839">
        <w:t>Шатойский</w:t>
      </w:r>
      <w:proofErr w:type="spellEnd"/>
      <w:r w:rsidR="00DE5839">
        <w:t>, Шейх-</w:t>
      </w:r>
      <w:proofErr w:type="spellStart"/>
      <w:r w:rsidR="00DE5839">
        <w:t>Мансуровский</w:t>
      </w:r>
      <w:proofErr w:type="spellEnd"/>
      <w:r w:rsidR="00DE5839">
        <w:t>, Шелковской районы</w:t>
      </w:r>
    </w:p>
    <w:p w:rsidR="00891589" w:rsidRDefault="00891589">
      <w:r>
        <w:t>4. Количество хозяйствующих субъектов</w:t>
      </w:r>
      <w:r w:rsidR="00313DD5">
        <w:t xml:space="preserve"> </w:t>
      </w:r>
      <w:r>
        <w:t xml:space="preserve"> –</w:t>
      </w:r>
      <w:r w:rsidR="006E32C8">
        <w:t xml:space="preserve"> 400</w:t>
      </w:r>
    </w:p>
    <w:p w:rsidR="00891589" w:rsidRDefault="00891589">
      <w:r>
        <w:t>Из них:</w:t>
      </w:r>
    </w:p>
    <w:p w:rsidR="00891589" w:rsidRDefault="00891589" w:rsidP="00A576FB">
      <w:pPr>
        <w:spacing w:after="0"/>
      </w:pPr>
      <w:r>
        <w:t xml:space="preserve">Аптеки – </w:t>
      </w:r>
      <w:r w:rsidR="00313DD5">
        <w:t>90</w:t>
      </w:r>
    </w:p>
    <w:p w:rsidR="00891589" w:rsidRDefault="00891589" w:rsidP="00A576FB">
      <w:pPr>
        <w:spacing w:after="0"/>
      </w:pPr>
      <w:r>
        <w:t>Пункты общественного питания</w:t>
      </w:r>
      <w:r w:rsidR="00313DD5">
        <w:t xml:space="preserve"> - 45</w:t>
      </w:r>
    </w:p>
    <w:p w:rsidR="00891589" w:rsidRDefault="00891589" w:rsidP="00A576FB">
      <w:pPr>
        <w:spacing w:after="0"/>
      </w:pPr>
      <w:r>
        <w:t>Розничная торговля</w:t>
      </w:r>
      <w:r w:rsidR="00313DD5">
        <w:t xml:space="preserve"> –</w:t>
      </w:r>
      <w:r w:rsidR="006E32C8">
        <w:t xml:space="preserve"> 253</w:t>
      </w:r>
    </w:p>
    <w:p w:rsidR="00313DD5" w:rsidRDefault="00313DD5" w:rsidP="00A576FB">
      <w:pPr>
        <w:spacing w:after="0"/>
      </w:pPr>
      <w:r>
        <w:t>СТО – 6</w:t>
      </w:r>
    </w:p>
    <w:p w:rsidR="00313DD5" w:rsidRDefault="00313DD5" w:rsidP="00A576FB">
      <w:pPr>
        <w:spacing w:after="0"/>
      </w:pPr>
      <w:r>
        <w:t>Автомойки – 6</w:t>
      </w:r>
    </w:p>
    <w:p w:rsidR="00A576FB" w:rsidRDefault="00A576FB" w:rsidP="00A576FB">
      <w:pPr>
        <w:spacing w:after="0"/>
      </w:pPr>
    </w:p>
    <w:p w:rsidR="00313DD5" w:rsidRDefault="00313DD5" w:rsidP="00A576FB">
      <w:pPr>
        <w:ind w:firstLine="709"/>
      </w:pPr>
      <w:r>
        <w:t xml:space="preserve">Из них с нарушениями </w:t>
      </w:r>
      <w:r w:rsidR="00A576FB">
        <w:t>–</w:t>
      </w:r>
      <w:r>
        <w:t xml:space="preserve"> </w:t>
      </w:r>
      <w:r w:rsidR="00A576FB">
        <w:t>201</w:t>
      </w:r>
    </w:p>
    <w:p w:rsidR="00A576FB" w:rsidRDefault="00A576FB" w:rsidP="00A576FB">
      <w:pPr>
        <w:ind w:firstLine="709"/>
      </w:pPr>
      <w:r>
        <w:t>Без нарушений -199</w:t>
      </w:r>
    </w:p>
    <w:p w:rsidR="00891589" w:rsidRDefault="00891589">
      <w:r>
        <w:t>5. Семинары</w:t>
      </w:r>
      <w:r w:rsidR="006E32C8">
        <w:t xml:space="preserve"> - </w:t>
      </w:r>
    </w:p>
    <w:p w:rsidR="00891589" w:rsidRDefault="00891589">
      <w:r>
        <w:t xml:space="preserve">6. СМИ </w:t>
      </w:r>
      <w:r w:rsidR="005F04F7">
        <w:t xml:space="preserve">- </w:t>
      </w:r>
      <w:bookmarkStart w:id="0" w:name="_GoBack"/>
      <w:bookmarkEnd w:id="0"/>
    </w:p>
    <w:p w:rsidR="00891589" w:rsidRDefault="00A576FB">
      <w:r>
        <w:t>Печатные изд</w:t>
      </w:r>
      <w:r w:rsidR="00891589">
        <w:t xml:space="preserve">ания – </w:t>
      </w:r>
      <w:r w:rsidR="006E32C8">
        <w:t>11</w:t>
      </w:r>
    </w:p>
    <w:p w:rsidR="00891589" w:rsidRDefault="00891589">
      <w:r>
        <w:t xml:space="preserve">Радио – </w:t>
      </w:r>
      <w:r w:rsidR="006E32C8">
        <w:t>1</w:t>
      </w:r>
    </w:p>
    <w:p w:rsidR="00891589" w:rsidRDefault="00891589">
      <w:r>
        <w:t xml:space="preserve">7. Количество транспорта ТО - </w:t>
      </w:r>
      <w:r w:rsidR="006E32C8">
        <w:t>60580</w:t>
      </w:r>
    </w:p>
    <w:p w:rsidR="00891589" w:rsidRDefault="00891589"/>
    <w:sectPr w:rsidR="0089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9"/>
    <w:rsid w:val="000C2335"/>
    <w:rsid w:val="00313DD5"/>
    <w:rsid w:val="005F04F7"/>
    <w:rsid w:val="006E32C8"/>
    <w:rsid w:val="007B2AF1"/>
    <w:rsid w:val="00891589"/>
    <w:rsid w:val="00A576FB"/>
    <w:rsid w:val="00D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2022-11-30T10:58:00Z</dcterms:created>
  <dcterms:modified xsi:type="dcterms:W3CDTF">2022-11-30T13:58:00Z</dcterms:modified>
</cp:coreProperties>
</file>